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72" w:rsidRDefault="00C064E3" w:rsidP="00B67A29">
      <w:pPr>
        <w:shd w:val="clear" w:color="auto" w:fill="FFFFFF"/>
        <w:tabs>
          <w:tab w:val="left" w:pos="7830"/>
        </w:tabs>
        <w:spacing w:before="240" w:after="120" w:line="240" w:lineRule="auto"/>
        <w:rPr>
          <w:rFonts w:eastAsia="Times New Roman" w:cs="Calibri"/>
          <w:b/>
          <w:sz w:val="32"/>
          <w:szCs w:val="32"/>
          <w:highlight w:val="yellow"/>
        </w:rPr>
      </w:pPr>
      <w:bookmarkStart w:id="0" w:name="_GoBack"/>
      <w:bookmarkEnd w:id="0"/>
      <w:r>
        <w:rPr>
          <w:rFonts w:cs="Calibri"/>
          <w:b/>
          <w:noProof/>
          <w:sz w:val="32"/>
          <w:szCs w:val="32"/>
          <w:lang w:val="en-GB" w:eastAsia="en-GB"/>
        </w:rPr>
        <w:drawing>
          <wp:inline distT="0" distB="0" distL="0" distR="0" wp14:anchorId="0F2024D6" wp14:editId="5F31CC41">
            <wp:extent cx="2514600" cy="948622"/>
            <wp:effectExtent l="0" t="0" r="0" b="0"/>
            <wp:docPr id="1" name="Picture 1" descr="\\BELLVER-SERVER\Perfiles\Staff\garciaa\Downloads\DOEA_INT_PROUD TO DELIVER_ENGLISH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LLVER-SERVER\Perfiles\Staff\garciaa\Downloads\DOEA_INT_PROUD TO DELIVER_ENGLISH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92" cy="94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3D" w:rsidRPr="00DE3FE7" w:rsidRDefault="00C43C1B" w:rsidP="00B67A29">
      <w:pPr>
        <w:shd w:val="clear" w:color="auto" w:fill="FFFFFF"/>
        <w:tabs>
          <w:tab w:val="left" w:pos="7830"/>
        </w:tabs>
        <w:spacing w:before="240" w:after="12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eastAsia="Times New Roman" w:cs="Calibri"/>
          <w:b/>
          <w:sz w:val="32"/>
          <w:szCs w:val="32"/>
        </w:rPr>
        <w:t>Bellver International College</w:t>
      </w:r>
      <w:r w:rsidR="00F1093D">
        <w:rPr>
          <w:rFonts w:eastAsia="Times New Roman" w:cs="Calibri"/>
          <w:b/>
          <w:sz w:val="32"/>
          <w:szCs w:val="32"/>
        </w:rPr>
        <w:t xml:space="preserve"> is proud to </w:t>
      </w:r>
      <w:r w:rsidR="003C23E7">
        <w:rPr>
          <w:rFonts w:eastAsia="Times New Roman" w:cs="Calibri"/>
          <w:b/>
          <w:sz w:val="32"/>
          <w:szCs w:val="32"/>
        </w:rPr>
        <w:t>deliver</w:t>
      </w:r>
      <w:r w:rsidR="00F1093D">
        <w:rPr>
          <w:rFonts w:eastAsia="Times New Roman" w:cs="Calibri"/>
          <w:b/>
          <w:sz w:val="32"/>
          <w:szCs w:val="32"/>
        </w:rPr>
        <w:t xml:space="preserve"> </w:t>
      </w:r>
      <w:r w:rsidR="00DD6A3D" w:rsidRPr="00DE3FE7">
        <w:rPr>
          <w:rFonts w:eastAsia="Times New Roman" w:cs="Calibri"/>
          <w:b/>
          <w:sz w:val="32"/>
          <w:szCs w:val="32"/>
        </w:rPr>
        <w:t>The Duke of Edinburgh’s International Award</w:t>
      </w:r>
    </w:p>
    <w:p w:rsidR="00DD6A3D" w:rsidRPr="00DE3FE7" w:rsidRDefault="00DD6A3D" w:rsidP="00B67A29">
      <w:pPr>
        <w:shd w:val="clear" w:color="auto" w:fill="FFFFFF"/>
        <w:spacing w:after="0" w:line="240" w:lineRule="auto"/>
        <w:rPr>
          <w:rFonts w:cs="Calibri"/>
          <w:b/>
          <w:sz w:val="24"/>
          <w:szCs w:val="24"/>
        </w:rPr>
      </w:pPr>
    </w:p>
    <w:p w:rsidR="008039A1" w:rsidRDefault="00DD6A3D" w:rsidP="00B67A29">
      <w:pPr>
        <w:shd w:val="clear" w:color="auto" w:fill="FFFFFF"/>
        <w:tabs>
          <w:tab w:val="left" w:pos="420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DE3FE7">
        <w:rPr>
          <w:rFonts w:eastAsia="Times New Roman" w:cs="Calibri"/>
          <w:b/>
          <w:sz w:val="24"/>
          <w:szCs w:val="24"/>
        </w:rPr>
        <w:t>The Award</w:t>
      </w:r>
      <w:r w:rsidR="00FD090E">
        <w:rPr>
          <w:rFonts w:eastAsia="Times New Roman" w:cs="Calibri"/>
          <w:b/>
          <w:sz w:val="24"/>
          <w:szCs w:val="24"/>
        </w:rPr>
        <w:tab/>
      </w:r>
    </w:p>
    <w:p w:rsidR="00F91B87" w:rsidRPr="00DE3FE7" w:rsidRDefault="00DD6A3D" w:rsidP="00B67A29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 w:rsidRPr="00DE3FE7">
        <w:rPr>
          <w:rFonts w:eastAsia="Times New Roman" w:cs="Calibri"/>
          <w:sz w:val="24"/>
          <w:szCs w:val="24"/>
        </w:rPr>
        <w:t xml:space="preserve">The Duke of Edinburgh’s International Award is the world’s leading youth achievement award, bringing together practical experiences and life skills to </w:t>
      </w:r>
      <w:r w:rsidR="005F00D4">
        <w:rPr>
          <w:rFonts w:eastAsia="Times New Roman" w:cs="Calibri"/>
          <w:sz w:val="24"/>
          <w:szCs w:val="24"/>
        </w:rPr>
        <w:t>equip</w:t>
      </w:r>
      <w:r w:rsidRPr="00DE3FE7">
        <w:rPr>
          <w:rFonts w:eastAsia="Times New Roman" w:cs="Calibri"/>
          <w:sz w:val="24"/>
          <w:szCs w:val="24"/>
        </w:rPr>
        <w:t xml:space="preserve"> young people for life. Since it was founded </w:t>
      </w:r>
      <w:r w:rsidR="003C23E7" w:rsidRPr="00DE3FE7">
        <w:rPr>
          <w:rFonts w:eastAsia="Times New Roman" w:cs="Calibri"/>
          <w:sz w:val="24"/>
          <w:szCs w:val="24"/>
        </w:rPr>
        <w:t>in 1956</w:t>
      </w:r>
      <w:r w:rsidR="003C23E7">
        <w:rPr>
          <w:rFonts w:eastAsia="Times New Roman" w:cs="Calibri"/>
          <w:sz w:val="24"/>
          <w:szCs w:val="24"/>
        </w:rPr>
        <w:t xml:space="preserve"> </w:t>
      </w:r>
      <w:r w:rsidRPr="00DE3FE7">
        <w:rPr>
          <w:rFonts w:eastAsia="Times New Roman" w:cs="Calibri"/>
          <w:sz w:val="24"/>
          <w:szCs w:val="24"/>
        </w:rPr>
        <w:t>by H</w:t>
      </w:r>
      <w:r w:rsidR="003C23E7">
        <w:rPr>
          <w:rFonts w:eastAsia="Times New Roman" w:cs="Calibri"/>
          <w:sz w:val="24"/>
          <w:szCs w:val="24"/>
        </w:rPr>
        <w:t xml:space="preserve">is </w:t>
      </w:r>
      <w:r w:rsidRPr="00DE3FE7">
        <w:rPr>
          <w:rFonts w:eastAsia="Times New Roman" w:cs="Calibri"/>
          <w:sz w:val="24"/>
          <w:szCs w:val="24"/>
        </w:rPr>
        <w:t>R</w:t>
      </w:r>
      <w:r w:rsidR="003C23E7">
        <w:rPr>
          <w:rFonts w:eastAsia="Times New Roman" w:cs="Calibri"/>
          <w:sz w:val="24"/>
          <w:szCs w:val="24"/>
        </w:rPr>
        <w:t xml:space="preserve">oyal </w:t>
      </w:r>
      <w:r w:rsidRPr="00DE3FE7">
        <w:rPr>
          <w:rFonts w:eastAsia="Times New Roman" w:cs="Calibri"/>
          <w:sz w:val="24"/>
          <w:szCs w:val="24"/>
        </w:rPr>
        <w:t>H</w:t>
      </w:r>
      <w:r w:rsidR="003C23E7">
        <w:rPr>
          <w:rFonts w:eastAsia="Times New Roman" w:cs="Calibri"/>
          <w:sz w:val="24"/>
          <w:szCs w:val="24"/>
        </w:rPr>
        <w:t>ighness</w:t>
      </w:r>
      <w:r w:rsidRPr="00DE3FE7">
        <w:rPr>
          <w:rFonts w:eastAsia="Times New Roman" w:cs="Calibri"/>
          <w:sz w:val="24"/>
          <w:szCs w:val="24"/>
        </w:rPr>
        <w:t xml:space="preserve"> </w:t>
      </w:r>
      <w:proofErr w:type="gramStart"/>
      <w:r w:rsidRPr="00DE3FE7">
        <w:rPr>
          <w:rFonts w:eastAsia="Times New Roman" w:cs="Calibri"/>
          <w:sz w:val="24"/>
          <w:szCs w:val="24"/>
        </w:rPr>
        <w:t>The</w:t>
      </w:r>
      <w:proofErr w:type="gramEnd"/>
      <w:r w:rsidRPr="00DE3FE7">
        <w:rPr>
          <w:rFonts w:eastAsia="Times New Roman" w:cs="Calibri"/>
          <w:sz w:val="24"/>
          <w:szCs w:val="24"/>
        </w:rPr>
        <w:t xml:space="preserve"> Duke of Edinburgh </w:t>
      </w:r>
      <w:r w:rsidR="003C23E7">
        <w:rPr>
          <w:rFonts w:eastAsia="Times New Roman" w:cs="Calibri"/>
          <w:sz w:val="24"/>
          <w:szCs w:val="24"/>
        </w:rPr>
        <w:t xml:space="preserve">(husband to Queen Elizabeth II </w:t>
      </w:r>
      <w:r w:rsidR="004D49EA">
        <w:rPr>
          <w:rFonts w:eastAsia="Times New Roman" w:cs="Calibri"/>
          <w:sz w:val="24"/>
          <w:szCs w:val="24"/>
        </w:rPr>
        <w:t>of</w:t>
      </w:r>
      <w:r w:rsidR="003C23E7">
        <w:rPr>
          <w:rFonts w:eastAsia="Times New Roman" w:cs="Calibri"/>
          <w:sz w:val="24"/>
          <w:szCs w:val="24"/>
        </w:rPr>
        <w:t xml:space="preserve"> the United Kingdom)</w:t>
      </w:r>
      <w:r w:rsidRPr="00DE3FE7">
        <w:rPr>
          <w:rFonts w:eastAsia="Times New Roman" w:cs="Calibri"/>
          <w:sz w:val="24"/>
          <w:szCs w:val="24"/>
        </w:rPr>
        <w:t xml:space="preserve">, over eight million </w:t>
      </w:r>
      <w:r w:rsidR="003C23E7">
        <w:rPr>
          <w:rFonts w:eastAsia="Times New Roman" w:cs="Calibri"/>
          <w:sz w:val="24"/>
          <w:szCs w:val="24"/>
        </w:rPr>
        <w:t xml:space="preserve">young </w:t>
      </w:r>
      <w:r w:rsidRPr="00DE3FE7">
        <w:rPr>
          <w:rFonts w:eastAsia="Times New Roman" w:cs="Calibri"/>
          <w:sz w:val="24"/>
          <w:szCs w:val="24"/>
        </w:rPr>
        <w:t>people have participated in the Award in over 140 countries and territories</w:t>
      </w:r>
      <w:r w:rsidR="006C6621">
        <w:rPr>
          <w:rFonts w:eastAsia="Times New Roman" w:cs="Calibri"/>
          <w:sz w:val="24"/>
          <w:szCs w:val="24"/>
        </w:rPr>
        <w:t>. S</w:t>
      </w:r>
      <w:r w:rsidR="004D49EA" w:rsidRPr="00DE3FE7">
        <w:rPr>
          <w:rFonts w:eastAsia="Times New Roman" w:cs="Calibri"/>
          <w:sz w:val="24"/>
          <w:szCs w:val="24"/>
        </w:rPr>
        <w:t>chools, colleges, universities, employers, social clubs, youth</w:t>
      </w:r>
      <w:r w:rsidR="005F00D4">
        <w:rPr>
          <w:rFonts w:eastAsia="Times New Roman" w:cs="Calibri"/>
          <w:sz w:val="24"/>
          <w:szCs w:val="24"/>
        </w:rPr>
        <w:t xml:space="preserve"> </w:t>
      </w:r>
      <w:proofErr w:type="spellStart"/>
      <w:r w:rsidR="007C345C">
        <w:rPr>
          <w:rFonts w:eastAsia="Times New Roman" w:cs="Calibri"/>
          <w:sz w:val="24"/>
          <w:szCs w:val="24"/>
        </w:rPr>
        <w:t>o</w:t>
      </w:r>
      <w:r w:rsidR="005F00D4">
        <w:rPr>
          <w:rFonts w:eastAsia="Times New Roman" w:cs="Calibri"/>
          <w:sz w:val="24"/>
          <w:szCs w:val="24"/>
        </w:rPr>
        <w:t>rganisations</w:t>
      </w:r>
      <w:proofErr w:type="spellEnd"/>
      <w:r w:rsidR="005F00D4">
        <w:rPr>
          <w:rFonts w:eastAsia="Times New Roman" w:cs="Calibri"/>
          <w:sz w:val="24"/>
          <w:szCs w:val="24"/>
        </w:rPr>
        <w:t xml:space="preserve"> such as the Scouts, Girl Scouts and </w:t>
      </w:r>
      <w:r w:rsidR="007C345C">
        <w:rPr>
          <w:rFonts w:eastAsia="Times New Roman" w:cs="Calibri"/>
          <w:sz w:val="24"/>
          <w:szCs w:val="24"/>
        </w:rPr>
        <w:t>Girl Guides</w:t>
      </w:r>
      <w:r w:rsidR="004D49EA" w:rsidRPr="00DE3FE7">
        <w:rPr>
          <w:rFonts w:eastAsia="Times New Roman" w:cs="Calibri"/>
          <w:sz w:val="24"/>
          <w:szCs w:val="24"/>
        </w:rPr>
        <w:t>, young offenders’ institutions, religi</w:t>
      </w:r>
      <w:r w:rsidR="007C345C">
        <w:rPr>
          <w:rFonts w:eastAsia="Times New Roman" w:cs="Calibri"/>
          <w:sz w:val="24"/>
          <w:szCs w:val="24"/>
        </w:rPr>
        <w:t xml:space="preserve">ous </w:t>
      </w:r>
      <w:proofErr w:type="spellStart"/>
      <w:r w:rsidR="007C345C">
        <w:rPr>
          <w:rFonts w:eastAsia="Times New Roman" w:cs="Calibri"/>
          <w:sz w:val="24"/>
          <w:szCs w:val="24"/>
        </w:rPr>
        <w:t>organisations</w:t>
      </w:r>
      <w:proofErr w:type="spellEnd"/>
      <w:r w:rsidR="007C345C">
        <w:rPr>
          <w:rFonts w:eastAsia="Times New Roman" w:cs="Calibri"/>
          <w:sz w:val="24"/>
          <w:szCs w:val="24"/>
        </w:rPr>
        <w:t>, sports clubs</w:t>
      </w:r>
      <w:r w:rsidR="004D49EA" w:rsidRPr="00DE3FE7">
        <w:rPr>
          <w:rFonts w:eastAsia="Times New Roman" w:cs="Calibri"/>
          <w:sz w:val="24"/>
          <w:szCs w:val="24"/>
        </w:rPr>
        <w:t xml:space="preserve"> and </w:t>
      </w:r>
      <w:r w:rsidR="007C345C">
        <w:rPr>
          <w:rFonts w:eastAsia="Times New Roman" w:cs="Calibri"/>
          <w:sz w:val="24"/>
          <w:szCs w:val="24"/>
        </w:rPr>
        <w:t>more</w:t>
      </w:r>
      <w:r w:rsidR="006C6621">
        <w:rPr>
          <w:rFonts w:eastAsia="Times New Roman" w:cs="Calibri"/>
          <w:sz w:val="24"/>
          <w:szCs w:val="24"/>
        </w:rPr>
        <w:t xml:space="preserve"> all run the Award</w:t>
      </w:r>
      <w:r w:rsidR="004D49EA" w:rsidRPr="00DE3FE7">
        <w:rPr>
          <w:rFonts w:eastAsia="Times New Roman" w:cs="Calibri"/>
          <w:sz w:val="24"/>
          <w:szCs w:val="24"/>
        </w:rPr>
        <w:t xml:space="preserve">. </w:t>
      </w:r>
      <w:r w:rsidR="00C43C1B">
        <w:rPr>
          <w:rFonts w:eastAsia="Times New Roman" w:cs="Calibri"/>
          <w:sz w:val="24"/>
          <w:szCs w:val="24"/>
        </w:rPr>
        <w:t>Bellver International College</w:t>
      </w:r>
      <w:r w:rsidR="003C23E7" w:rsidRPr="00DA3D6E">
        <w:rPr>
          <w:rFonts w:eastAsia="Times New Roman" w:cs="Calibri"/>
          <w:sz w:val="24"/>
          <w:szCs w:val="24"/>
        </w:rPr>
        <w:t xml:space="preserve"> </w:t>
      </w:r>
      <w:r w:rsidR="003C23E7">
        <w:rPr>
          <w:rFonts w:eastAsia="Times New Roman" w:cs="Calibri"/>
          <w:sz w:val="24"/>
          <w:szCs w:val="24"/>
        </w:rPr>
        <w:t>is proud to offer</w:t>
      </w:r>
      <w:r w:rsidR="00F91B87" w:rsidRPr="00F91B87">
        <w:rPr>
          <w:rFonts w:eastAsia="Times New Roman" w:cs="Calibri"/>
          <w:sz w:val="24"/>
          <w:szCs w:val="24"/>
        </w:rPr>
        <w:t xml:space="preserve"> </w:t>
      </w:r>
      <w:r w:rsidR="003C23E7">
        <w:rPr>
          <w:rFonts w:eastAsia="Times New Roman" w:cs="Calibri"/>
          <w:sz w:val="24"/>
          <w:szCs w:val="24"/>
        </w:rPr>
        <w:t xml:space="preserve">the Award to </w:t>
      </w:r>
      <w:r w:rsidR="00F91B87" w:rsidRPr="00F91B87">
        <w:rPr>
          <w:rFonts w:eastAsia="Times New Roman" w:cs="Calibri"/>
          <w:sz w:val="24"/>
          <w:szCs w:val="24"/>
        </w:rPr>
        <w:t xml:space="preserve">young </w:t>
      </w:r>
      <w:r w:rsidR="003C23E7">
        <w:rPr>
          <w:rFonts w:eastAsia="Times New Roman" w:cs="Calibri"/>
          <w:sz w:val="24"/>
          <w:szCs w:val="24"/>
        </w:rPr>
        <w:t>people</w:t>
      </w:r>
      <w:r w:rsidR="00F91B87" w:rsidRPr="00F91B87">
        <w:rPr>
          <w:rFonts w:eastAsia="Times New Roman" w:cs="Calibri"/>
          <w:sz w:val="24"/>
          <w:szCs w:val="24"/>
        </w:rPr>
        <w:t xml:space="preserve"> aged </w:t>
      </w:r>
      <w:r w:rsidR="00C43C1B">
        <w:rPr>
          <w:rFonts w:eastAsia="Times New Roman" w:cs="Calibri"/>
          <w:sz w:val="24"/>
          <w:szCs w:val="24"/>
        </w:rPr>
        <w:t xml:space="preserve">14 </w:t>
      </w:r>
      <w:r w:rsidR="00F91B87" w:rsidRPr="00F91B87">
        <w:rPr>
          <w:rFonts w:eastAsia="Times New Roman" w:cs="Calibri"/>
          <w:sz w:val="24"/>
          <w:szCs w:val="24"/>
        </w:rPr>
        <w:t xml:space="preserve">to </w:t>
      </w:r>
      <w:r w:rsidR="00C43C1B">
        <w:rPr>
          <w:rFonts w:eastAsia="Times New Roman" w:cs="Calibri"/>
          <w:sz w:val="24"/>
          <w:szCs w:val="24"/>
        </w:rPr>
        <w:t>18</w:t>
      </w:r>
      <w:r w:rsidR="003C23E7">
        <w:rPr>
          <w:rFonts w:eastAsia="Times New Roman" w:cs="Calibri"/>
          <w:sz w:val="24"/>
          <w:szCs w:val="24"/>
        </w:rPr>
        <w:t>.</w:t>
      </w:r>
      <w:r w:rsidR="005F00D4">
        <w:rPr>
          <w:rFonts w:eastAsia="Times New Roman" w:cs="Calibri"/>
          <w:sz w:val="24"/>
          <w:szCs w:val="24"/>
        </w:rPr>
        <w:t xml:space="preserve"> Our Award Leader is </w:t>
      </w:r>
      <w:proofErr w:type="spellStart"/>
      <w:r w:rsidR="00C43C1B">
        <w:rPr>
          <w:rFonts w:eastAsia="Times New Roman" w:cs="Calibri"/>
          <w:sz w:val="24"/>
          <w:szCs w:val="24"/>
        </w:rPr>
        <w:t>Mr</w:t>
      </w:r>
      <w:proofErr w:type="spellEnd"/>
      <w:r w:rsidR="00C43C1B">
        <w:rPr>
          <w:rFonts w:eastAsia="Times New Roman" w:cs="Calibri"/>
          <w:sz w:val="24"/>
          <w:szCs w:val="24"/>
        </w:rPr>
        <w:t xml:space="preserve"> Garcia</w:t>
      </w:r>
      <w:r w:rsidR="005F00D4">
        <w:rPr>
          <w:rFonts w:eastAsia="Times New Roman" w:cs="Calibri"/>
          <w:sz w:val="24"/>
          <w:szCs w:val="24"/>
        </w:rPr>
        <w:t>.</w:t>
      </w:r>
    </w:p>
    <w:p w:rsidR="00DD6A3D" w:rsidRPr="00DE3FE7" w:rsidRDefault="00DD6A3D" w:rsidP="00B67A29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:rsidR="007C345C" w:rsidRPr="007C345C" w:rsidRDefault="007C345C" w:rsidP="00B67A29">
      <w:pPr>
        <w:shd w:val="clear" w:color="auto" w:fill="FFFFFF"/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7C345C">
        <w:rPr>
          <w:rFonts w:eastAsia="Times New Roman" w:cs="Calibri"/>
          <w:b/>
          <w:sz w:val="24"/>
          <w:szCs w:val="24"/>
        </w:rPr>
        <w:t>What is involved</w:t>
      </w:r>
      <w:r>
        <w:rPr>
          <w:rFonts w:eastAsia="Times New Roman" w:cs="Calibri"/>
          <w:b/>
          <w:sz w:val="24"/>
          <w:szCs w:val="24"/>
        </w:rPr>
        <w:t>?</w:t>
      </w:r>
    </w:p>
    <w:p w:rsidR="00DD6A3D" w:rsidRPr="00DE3FE7" w:rsidRDefault="004D49EA" w:rsidP="00B67A29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The</w:t>
      </w:r>
      <w:r w:rsidR="00DD6A3D" w:rsidRPr="00DE3FE7">
        <w:rPr>
          <w:rFonts w:eastAsia="Times New Roman" w:cs="Calibri"/>
          <w:sz w:val="24"/>
          <w:szCs w:val="24"/>
        </w:rPr>
        <w:t xml:space="preserve"> Award </w:t>
      </w:r>
      <w:r w:rsidRPr="00DE3FE7">
        <w:rPr>
          <w:rFonts w:eastAsia="Times New Roman" w:cs="Calibri"/>
          <w:sz w:val="24"/>
          <w:szCs w:val="24"/>
        </w:rPr>
        <w:t>is voluntary, non-competitive</w:t>
      </w:r>
      <w:r>
        <w:rPr>
          <w:rFonts w:eastAsia="Times New Roman" w:cs="Calibri"/>
          <w:sz w:val="24"/>
          <w:szCs w:val="24"/>
        </w:rPr>
        <w:t>, enjoyable and balanced,</w:t>
      </w:r>
      <w:r w:rsidRPr="00DE3FE7">
        <w:rPr>
          <w:rFonts w:eastAsia="Times New Roman" w:cs="Calibri"/>
          <w:sz w:val="24"/>
          <w:szCs w:val="24"/>
        </w:rPr>
        <w:t xml:space="preserve"> and </w:t>
      </w:r>
      <w:r>
        <w:rPr>
          <w:rFonts w:eastAsia="Times New Roman" w:cs="Calibri"/>
          <w:sz w:val="24"/>
          <w:szCs w:val="24"/>
        </w:rPr>
        <w:t xml:space="preserve">requires effort over time. There are three </w:t>
      </w:r>
      <w:r w:rsidR="00DD6A3D" w:rsidRPr="00DE3FE7">
        <w:rPr>
          <w:rFonts w:eastAsia="Times New Roman" w:cs="Calibri"/>
          <w:sz w:val="24"/>
          <w:szCs w:val="24"/>
        </w:rPr>
        <w:t xml:space="preserve">levels </w:t>
      </w:r>
      <w:r>
        <w:rPr>
          <w:rFonts w:eastAsia="Times New Roman" w:cs="Calibri"/>
          <w:sz w:val="24"/>
          <w:szCs w:val="24"/>
        </w:rPr>
        <w:t>to the Award: Bronze, Silver and Gold.</w:t>
      </w:r>
      <w:r w:rsidR="00DD6A3D" w:rsidRPr="00DE3FE7">
        <w:rPr>
          <w:rFonts w:eastAsia="Times New Roman" w:cs="Calibri"/>
          <w:sz w:val="24"/>
          <w:szCs w:val="24"/>
        </w:rPr>
        <w:t xml:space="preserve"> Young people design their own Award </w:t>
      </w:r>
      <w:proofErr w:type="spellStart"/>
      <w:r w:rsidR="00DD6A3D" w:rsidRPr="00DE3FE7">
        <w:rPr>
          <w:rFonts w:eastAsia="Times New Roman" w:cs="Calibri"/>
          <w:sz w:val="24"/>
          <w:szCs w:val="24"/>
        </w:rPr>
        <w:t>programme</w:t>
      </w:r>
      <w:proofErr w:type="spellEnd"/>
      <w:r w:rsidR="00DD6A3D" w:rsidRPr="00DE3FE7">
        <w:rPr>
          <w:rFonts w:eastAsia="Times New Roman" w:cs="Calibri"/>
          <w:sz w:val="24"/>
          <w:szCs w:val="24"/>
        </w:rPr>
        <w:t>, set their own goals and record the</w:t>
      </w:r>
      <w:r w:rsidR="00AC6834">
        <w:rPr>
          <w:rFonts w:eastAsia="Times New Roman" w:cs="Calibri"/>
          <w:sz w:val="24"/>
          <w:szCs w:val="24"/>
        </w:rPr>
        <w:t>ir own progress. They choose a Service, Physical Recreation, Skills activity, go on an Adventurous J</w:t>
      </w:r>
      <w:r w:rsidR="00DD6A3D" w:rsidRPr="00DE3FE7">
        <w:rPr>
          <w:rFonts w:eastAsia="Times New Roman" w:cs="Calibri"/>
          <w:sz w:val="24"/>
          <w:szCs w:val="24"/>
        </w:rPr>
        <w:t xml:space="preserve">ourney and, to achieve a Gold Award, take part in a residential project. The only person they compete against is themselves, by challenging their own beliefs about what they can achieve. </w:t>
      </w:r>
    </w:p>
    <w:p w:rsidR="00DD6A3D" w:rsidRPr="00DE3FE7" w:rsidRDefault="00DD6A3D" w:rsidP="00B67A29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:rsidR="007C345C" w:rsidRPr="007C345C" w:rsidRDefault="007C345C" w:rsidP="00B67A29">
      <w:pPr>
        <w:shd w:val="clear" w:color="auto" w:fill="FFFFFF"/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7C345C">
        <w:rPr>
          <w:rFonts w:eastAsia="Times New Roman" w:cs="Calibri"/>
          <w:b/>
          <w:sz w:val="24"/>
          <w:szCs w:val="24"/>
        </w:rPr>
        <w:t>Further information</w:t>
      </w:r>
    </w:p>
    <w:p w:rsidR="00DD6A3D" w:rsidRPr="00DE3FE7" w:rsidRDefault="007C345C" w:rsidP="00B67A29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More information on T</w:t>
      </w:r>
      <w:r w:rsidR="00DD6A3D" w:rsidRPr="00DE3FE7">
        <w:rPr>
          <w:rFonts w:eastAsia="Times New Roman" w:cs="Calibri"/>
          <w:sz w:val="24"/>
          <w:szCs w:val="24"/>
        </w:rPr>
        <w:t xml:space="preserve">he </w:t>
      </w:r>
      <w:r>
        <w:rPr>
          <w:rFonts w:eastAsia="Times New Roman" w:cs="Calibri"/>
          <w:sz w:val="24"/>
          <w:szCs w:val="24"/>
        </w:rPr>
        <w:t xml:space="preserve">Duke of Edinburgh’s International </w:t>
      </w:r>
      <w:r w:rsidR="00DD6A3D" w:rsidRPr="00DE3FE7">
        <w:rPr>
          <w:rFonts w:eastAsia="Times New Roman" w:cs="Calibri"/>
          <w:sz w:val="24"/>
          <w:szCs w:val="24"/>
        </w:rPr>
        <w:t xml:space="preserve">Award can be found at </w:t>
      </w:r>
      <w:hyperlink r:id="rId9" w:history="1">
        <w:r w:rsidR="00DD6A3D" w:rsidRPr="00DE3FE7">
          <w:rPr>
            <w:rStyle w:val="Hyperlink"/>
            <w:rFonts w:eastAsia="Times New Roman" w:cs="Calibri"/>
            <w:color w:val="auto"/>
            <w:sz w:val="24"/>
            <w:szCs w:val="24"/>
          </w:rPr>
          <w:t>www.intaward.org</w:t>
        </w:r>
      </w:hyperlink>
      <w:r w:rsidR="004A1030">
        <w:rPr>
          <w:rFonts w:eastAsia="Times New Roman" w:cs="Calibri"/>
          <w:sz w:val="24"/>
          <w:szCs w:val="24"/>
        </w:rPr>
        <w:t>. Y</w:t>
      </w:r>
      <w:r w:rsidR="005F00D4">
        <w:rPr>
          <w:rFonts w:eastAsia="Times New Roman" w:cs="Calibri"/>
          <w:sz w:val="24"/>
          <w:szCs w:val="24"/>
        </w:rPr>
        <w:t xml:space="preserve">ou can also connect with </w:t>
      </w:r>
      <w:hyperlink r:id="rId10" w:history="1">
        <w:r w:rsidR="005F00D4" w:rsidRPr="005F00D4">
          <w:rPr>
            <w:rStyle w:val="Hyperlink"/>
            <w:rFonts w:eastAsia="Times New Roman" w:cs="Calibri"/>
            <w:sz w:val="24"/>
            <w:szCs w:val="24"/>
          </w:rPr>
          <w:t>the Award on Facebook</w:t>
        </w:r>
      </w:hyperlink>
      <w:r w:rsidR="004A1030">
        <w:rPr>
          <w:rFonts w:eastAsia="Times New Roman" w:cs="Calibri"/>
          <w:sz w:val="24"/>
          <w:szCs w:val="24"/>
        </w:rPr>
        <w:t xml:space="preserve">, </w:t>
      </w:r>
      <w:hyperlink r:id="rId11" w:history="1">
        <w:r w:rsidR="004A1030" w:rsidRPr="004A1030">
          <w:rPr>
            <w:rStyle w:val="Hyperlink"/>
            <w:rFonts w:eastAsia="Times New Roman" w:cs="Calibri"/>
            <w:sz w:val="24"/>
            <w:szCs w:val="24"/>
          </w:rPr>
          <w:t>Twitter</w:t>
        </w:r>
      </w:hyperlink>
      <w:r w:rsidR="004A1030">
        <w:rPr>
          <w:rFonts w:eastAsia="Times New Roman" w:cs="Calibri"/>
          <w:sz w:val="24"/>
          <w:szCs w:val="24"/>
        </w:rPr>
        <w:t xml:space="preserve"> and on </w:t>
      </w:r>
      <w:hyperlink r:id="rId12" w:history="1">
        <w:r w:rsidR="004A1030" w:rsidRPr="004A1030">
          <w:rPr>
            <w:rStyle w:val="Hyperlink"/>
            <w:rFonts w:eastAsia="Times New Roman" w:cs="Calibri"/>
            <w:sz w:val="24"/>
            <w:szCs w:val="24"/>
          </w:rPr>
          <w:t>YouTube</w:t>
        </w:r>
      </w:hyperlink>
      <w:r w:rsidR="004A1030">
        <w:rPr>
          <w:rFonts w:eastAsia="Times New Roman" w:cs="Calibri"/>
          <w:sz w:val="24"/>
          <w:szCs w:val="24"/>
        </w:rPr>
        <w:t>.</w:t>
      </w:r>
    </w:p>
    <w:p w:rsidR="00DD6A3D" w:rsidRPr="00DE3FE7" w:rsidRDefault="00DD6A3D" w:rsidP="00B67A29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</w:rPr>
      </w:pPr>
    </w:p>
    <w:p w:rsidR="00DD6A3D" w:rsidRPr="00DE3FE7" w:rsidRDefault="00DD6A3D" w:rsidP="00B67A29">
      <w:pPr>
        <w:spacing w:line="240" w:lineRule="auto"/>
        <w:rPr>
          <w:rFonts w:eastAsia="Times New Roman" w:cs="Calibri"/>
          <w:b/>
          <w:sz w:val="24"/>
          <w:szCs w:val="24"/>
        </w:rPr>
      </w:pPr>
      <w:r w:rsidRPr="00DE3FE7">
        <w:rPr>
          <w:rFonts w:eastAsia="Times New Roman" w:cs="Calibri"/>
          <w:b/>
          <w:sz w:val="24"/>
          <w:szCs w:val="24"/>
        </w:rPr>
        <w:t>For information</w:t>
      </w:r>
      <w:r w:rsidR="007C345C">
        <w:rPr>
          <w:rFonts w:eastAsia="Times New Roman" w:cs="Calibri"/>
          <w:b/>
          <w:sz w:val="24"/>
          <w:szCs w:val="24"/>
        </w:rPr>
        <w:t xml:space="preserve"> about the Award in </w:t>
      </w:r>
      <w:r w:rsidR="00C43C1B">
        <w:rPr>
          <w:rFonts w:eastAsia="Times New Roman" w:cs="Calibri"/>
          <w:b/>
          <w:sz w:val="24"/>
          <w:szCs w:val="24"/>
        </w:rPr>
        <w:t>Bellver International College</w:t>
      </w:r>
      <w:r w:rsidRPr="00DE3FE7">
        <w:rPr>
          <w:rFonts w:eastAsia="Times New Roman" w:cs="Calibri"/>
          <w:b/>
          <w:sz w:val="24"/>
          <w:szCs w:val="24"/>
        </w:rPr>
        <w:t xml:space="preserve"> please contact:</w:t>
      </w:r>
    </w:p>
    <w:p w:rsidR="00B41108" w:rsidRPr="00C43C1B" w:rsidRDefault="00C43C1B" w:rsidP="00B67A29">
      <w:pPr>
        <w:spacing w:line="240" w:lineRule="auto"/>
        <w:rPr>
          <w:rFonts w:eastAsia="Times New Roman" w:cs="Calibri"/>
          <w:sz w:val="24"/>
          <w:szCs w:val="24"/>
        </w:rPr>
      </w:pPr>
      <w:r w:rsidRPr="00C43C1B">
        <w:rPr>
          <w:rFonts w:eastAsia="Times New Roman" w:cs="Calibri"/>
          <w:sz w:val="24"/>
          <w:szCs w:val="24"/>
        </w:rPr>
        <w:t xml:space="preserve">Alex Garcia, Award </w:t>
      </w:r>
      <w:r>
        <w:rPr>
          <w:rFonts w:eastAsia="Times New Roman" w:cs="Calibri"/>
          <w:sz w:val="24"/>
          <w:szCs w:val="24"/>
        </w:rPr>
        <w:t>L</w:t>
      </w:r>
      <w:r w:rsidRPr="00C43C1B">
        <w:rPr>
          <w:rFonts w:eastAsia="Times New Roman" w:cs="Calibri"/>
          <w:sz w:val="24"/>
          <w:szCs w:val="24"/>
        </w:rPr>
        <w:t>eader</w:t>
      </w:r>
      <w:r>
        <w:rPr>
          <w:rFonts w:eastAsia="Times New Roman" w:cs="Calibri"/>
          <w:sz w:val="24"/>
          <w:szCs w:val="24"/>
        </w:rPr>
        <w:t>.</w:t>
      </w:r>
    </w:p>
    <w:p w:rsidR="007C345C" w:rsidRPr="007C345C" w:rsidRDefault="00DD6A3D" w:rsidP="00B67A29">
      <w:pPr>
        <w:spacing w:line="240" w:lineRule="auto"/>
        <w:rPr>
          <w:rFonts w:eastAsia="Times New Roman" w:cs="Calibri"/>
          <w:sz w:val="24"/>
          <w:szCs w:val="24"/>
          <w:highlight w:val="yellow"/>
        </w:rPr>
      </w:pPr>
      <w:r w:rsidRPr="00DE3FE7">
        <w:rPr>
          <w:rFonts w:eastAsia="Times New Roman" w:cs="Calibri"/>
          <w:sz w:val="24"/>
          <w:szCs w:val="24"/>
        </w:rPr>
        <w:t>E</w:t>
      </w:r>
      <w:r w:rsidR="007C345C">
        <w:rPr>
          <w:rFonts w:eastAsia="Times New Roman" w:cs="Calibri"/>
          <w:sz w:val="24"/>
          <w:szCs w:val="24"/>
        </w:rPr>
        <w:t>mail</w:t>
      </w:r>
      <w:r w:rsidRPr="00DE3FE7">
        <w:rPr>
          <w:rFonts w:eastAsia="Times New Roman" w:cs="Calibri"/>
          <w:sz w:val="24"/>
          <w:szCs w:val="24"/>
        </w:rPr>
        <w:t xml:space="preserve">: </w:t>
      </w:r>
      <w:hyperlink r:id="rId13" w:history="1"/>
      <w:r w:rsidR="007C345C">
        <w:t xml:space="preserve"> </w:t>
      </w:r>
      <w:r w:rsidR="00C43C1B" w:rsidRPr="00C43C1B">
        <w:t>garciaa@bellvercollege.com</w:t>
      </w:r>
    </w:p>
    <w:p w:rsidR="00DD6A3D" w:rsidRPr="00DE3FE7" w:rsidRDefault="007C345C" w:rsidP="00B67A29">
      <w:pPr>
        <w:spacing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Phone</w:t>
      </w:r>
      <w:r w:rsidR="00DD6A3D" w:rsidRPr="00DE3FE7">
        <w:rPr>
          <w:rFonts w:eastAsia="Times New Roman" w:cs="Calibri"/>
          <w:sz w:val="24"/>
          <w:szCs w:val="24"/>
        </w:rPr>
        <w:t xml:space="preserve">: </w:t>
      </w:r>
      <w:r w:rsidR="00C43C1B">
        <w:t>971 401 679</w:t>
      </w:r>
    </w:p>
    <w:sectPr w:rsidR="00DD6A3D" w:rsidRPr="00DE3FE7" w:rsidSect="005F00D4">
      <w:footerReference w:type="default" r:id="rId14"/>
      <w:pgSz w:w="11907" w:h="16840" w:code="9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27" w:rsidRDefault="00B65F27" w:rsidP="009A3226">
      <w:pPr>
        <w:spacing w:after="0" w:line="240" w:lineRule="auto"/>
      </w:pPr>
      <w:r>
        <w:separator/>
      </w:r>
    </w:p>
  </w:endnote>
  <w:endnote w:type="continuationSeparator" w:id="0">
    <w:p w:rsidR="00B65F27" w:rsidRDefault="00B65F27" w:rsidP="009A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29" w:rsidRPr="009A3226" w:rsidRDefault="00B67A29" w:rsidP="009A3226">
    <w:pPr>
      <w:pStyle w:val="Footer"/>
      <w:jc w:val="center"/>
      <w:rPr>
        <w:sz w:val="20"/>
        <w:szCs w:val="20"/>
      </w:rPr>
    </w:pPr>
    <w:r w:rsidRPr="009A3226">
      <w:rPr>
        <w:sz w:val="20"/>
        <w:szCs w:val="20"/>
      </w:rPr>
      <w:t>©The Duke of Edinburgh’s International Award Foundation 201</w:t>
    </w:r>
    <w:r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27" w:rsidRDefault="00B65F27" w:rsidP="009A3226">
      <w:pPr>
        <w:spacing w:after="0" w:line="240" w:lineRule="auto"/>
      </w:pPr>
      <w:r>
        <w:separator/>
      </w:r>
    </w:p>
  </w:footnote>
  <w:footnote w:type="continuationSeparator" w:id="0">
    <w:p w:rsidR="00B65F27" w:rsidRDefault="00B65F27" w:rsidP="009A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D"/>
    <w:multiLevelType w:val="multilevel"/>
    <w:tmpl w:val="8954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E3209"/>
    <w:multiLevelType w:val="multilevel"/>
    <w:tmpl w:val="A3C6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2C"/>
    <w:rsid w:val="00054A10"/>
    <w:rsid w:val="002A6672"/>
    <w:rsid w:val="002C2D96"/>
    <w:rsid w:val="003C23E7"/>
    <w:rsid w:val="00413E04"/>
    <w:rsid w:val="004A1030"/>
    <w:rsid w:val="004B52CD"/>
    <w:rsid w:val="004D49EA"/>
    <w:rsid w:val="005A0872"/>
    <w:rsid w:val="005F00D4"/>
    <w:rsid w:val="006C6621"/>
    <w:rsid w:val="006E11B5"/>
    <w:rsid w:val="007C345C"/>
    <w:rsid w:val="008039A1"/>
    <w:rsid w:val="00810EA8"/>
    <w:rsid w:val="00836B16"/>
    <w:rsid w:val="00864EDF"/>
    <w:rsid w:val="008B5348"/>
    <w:rsid w:val="00913FB5"/>
    <w:rsid w:val="009A3226"/>
    <w:rsid w:val="00A2773A"/>
    <w:rsid w:val="00A86BE2"/>
    <w:rsid w:val="00AB1EAE"/>
    <w:rsid w:val="00AC5D70"/>
    <w:rsid w:val="00AC6834"/>
    <w:rsid w:val="00B04AC3"/>
    <w:rsid w:val="00B41108"/>
    <w:rsid w:val="00B65F27"/>
    <w:rsid w:val="00B67A29"/>
    <w:rsid w:val="00BE6604"/>
    <w:rsid w:val="00C064E3"/>
    <w:rsid w:val="00C43C1B"/>
    <w:rsid w:val="00C82B73"/>
    <w:rsid w:val="00CC5CAB"/>
    <w:rsid w:val="00DA3D6E"/>
    <w:rsid w:val="00DB1D74"/>
    <w:rsid w:val="00DC0A4E"/>
    <w:rsid w:val="00DD6A3D"/>
    <w:rsid w:val="00DE3FE7"/>
    <w:rsid w:val="00DE4A2C"/>
    <w:rsid w:val="00DF650C"/>
    <w:rsid w:val="00E0398F"/>
    <w:rsid w:val="00F1093D"/>
    <w:rsid w:val="00F420B3"/>
    <w:rsid w:val="00F91B87"/>
    <w:rsid w:val="00FC511D"/>
    <w:rsid w:val="00F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9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A2C"/>
    <w:pPr>
      <w:spacing w:before="240" w:after="120" w:line="240" w:lineRule="auto"/>
    </w:pPr>
    <w:rPr>
      <w:rFonts w:ascii="Times New Roman" w:eastAsia="Times New Roman" w:hAnsi="Times New Roman"/>
      <w:sz w:val="29"/>
      <w:szCs w:val="29"/>
    </w:rPr>
  </w:style>
  <w:style w:type="paragraph" w:customStyle="1" w:styleId="MediumGrid1-Accent21">
    <w:name w:val="Medium Grid 1 - Accent 21"/>
    <w:basedOn w:val="Normal"/>
    <w:uiPriority w:val="34"/>
    <w:qFormat/>
    <w:rsid w:val="00DE4A2C"/>
    <w:pPr>
      <w:ind w:left="720"/>
      <w:contextualSpacing/>
    </w:pPr>
  </w:style>
  <w:style w:type="paragraph" w:customStyle="1" w:styleId="intro">
    <w:name w:val="intro"/>
    <w:basedOn w:val="Normal"/>
    <w:rsid w:val="00DE4A2C"/>
    <w:pPr>
      <w:spacing w:before="240" w:after="120" w:line="240" w:lineRule="auto"/>
    </w:pPr>
    <w:rPr>
      <w:rFonts w:ascii="Times New Roman" w:eastAsia="Times New Roman" w:hAnsi="Times New Roman"/>
      <w:b/>
      <w:bCs/>
      <w:color w:val="344E79"/>
      <w:sz w:val="29"/>
      <w:szCs w:val="29"/>
    </w:rPr>
  </w:style>
  <w:style w:type="character" w:styleId="Strong">
    <w:name w:val="Strong"/>
    <w:basedOn w:val="DefaultParagraphFont"/>
    <w:uiPriority w:val="22"/>
    <w:qFormat/>
    <w:rsid w:val="005B0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0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2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4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4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4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E6"/>
    <w:rPr>
      <w:rFonts w:ascii="Tahoma" w:hAnsi="Tahoma" w:cs="Tahoma"/>
      <w:sz w:val="16"/>
      <w:szCs w:val="16"/>
    </w:rPr>
  </w:style>
  <w:style w:type="paragraph" w:customStyle="1" w:styleId="MediumList2-Accent21">
    <w:name w:val="Medium List 2 - Accent 21"/>
    <w:hidden/>
    <w:uiPriority w:val="99"/>
    <w:semiHidden/>
    <w:rsid w:val="00DF618E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A3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22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3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22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9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A2C"/>
    <w:pPr>
      <w:spacing w:before="240" w:after="120" w:line="240" w:lineRule="auto"/>
    </w:pPr>
    <w:rPr>
      <w:rFonts w:ascii="Times New Roman" w:eastAsia="Times New Roman" w:hAnsi="Times New Roman"/>
      <w:sz w:val="29"/>
      <w:szCs w:val="29"/>
    </w:rPr>
  </w:style>
  <w:style w:type="paragraph" w:customStyle="1" w:styleId="MediumGrid1-Accent21">
    <w:name w:val="Medium Grid 1 - Accent 21"/>
    <w:basedOn w:val="Normal"/>
    <w:uiPriority w:val="34"/>
    <w:qFormat/>
    <w:rsid w:val="00DE4A2C"/>
    <w:pPr>
      <w:ind w:left="720"/>
      <w:contextualSpacing/>
    </w:pPr>
  </w:style>
  <w:style w:type="paragraph" w:customStyle="1" w:styleId="intro">
    <w:name w:val="intro"/>
    <w:basedOn w:val="Normal"/>
    <w:rsid w:val="00DE4A2C"/>
    <w:pPr>
      <w:spacing w:before="240" w:after="120" w:line="240" w:lineRule="auto"/>
    </w:pPr>
    <w:rPr>
      <w:rFonts w:ascii="Times New Roman" w:eastAsia="Times New Roman" w:hAnsi="Times New Roman"/>
      <w:b/>
      <w:bCs/>
      <w:color w:val="344E79"/>
      <w:sz w:val="29"/>
      <w:szCs w:val="29"/>
    </w:rPr>
  </w:style>
  <w:style w:type="character" w:styleId="Strong">
    <w:name w:val="Strong"/>
    <w:basedOn w:val="DefaultParagraphFont"/>
    <w:uiPriority w:val="22"/>
    <w:qFormat/>
    <w:rsid w:val="005B0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0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2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4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4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4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E6"/>
    <w:rPr>
      <w:rFonts w:ascii="Tahoma" w:hAnsi="Tahoma" w:cs="Tahoma"/>
      <w:sz w:val="16"/>
      <w:szCs w:val="16"/>
    </w:rPr>
  </w:style>
  <w:style w:type="paragraph" w:customStyle="1" w:styleId="MediumList2-Accent21">
    <w:name w:val="Medium List 2 - Accent 21"/>
    <w:hidden/>
    <w:uiPriority w:val="99"/>
    <w:semiHidden/>
    <w:rsid w:val="00DF618E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A3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22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A3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22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48" w:space="0" w:color="000000"/>
                <w:right w:val="none" w:sz="0" w:space="0" w:color="auto"/>
              </w:divBdr>
              <w:divsChild>
                <w:div w:id="4678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81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48" w:space="0" w:color="000000"/>
                <w:right w:val="none" w:sz="0" w:space="0" w:color="auto"/>
              </w:divBdr>
              <w:divsChild>
                <w:div w:id="12967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7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48" w:space="0" w:color="000000"/>
                <w:right w:val="none" w:sz="0" w:space="0" w:color="auto"/>
              </w:divBdr>
              <w:divsChild>
                <w:div w:id="874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48" w:space="0" w:color="000000"/>
                <w:right w:val="none" w:sz="0" w:space="0" w:color="auto"/>
              </w:divBdr>
              <w:divsChild>
                <w:div w:id="9608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60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48" w:space="0" w:color="000000"/>
                <w:right w:val="none" w:sz="0" w:space="0" w:color="auto"/>
              </w:divBdr>
              <w:divsChild>
                <w:div w:id="14350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5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48" w:space="0" w:color="000000"/>
                <w:right w:val="none" w:sz="0" w:space="0" w:color="auto"/>
              </w:divBdr>
              <w:divsChild>
                <w:div w:id="2085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7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48" w:space="0" w:color="000000"/>
                <w:right w:val="none" w:sz="0" w:space="0" w:color="auto"/>
              </w:divBdr>
              <w:divsChild>
                <w:div w:id="129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48" w:space="0" w:color="000000"/>
                <w:right w:val="none" w:sz="0" w:space="0" w:color="auto"/>
              </w:divBdr>
              <w:divsChild>
                <w:div w:id="4096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ura.thackray@intawar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intawar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intawar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intaw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awar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Duke of Edinburgh’s Award – International Association</vt:lpstr>
    </vt:vector>
  </TitlesOfParts>
  <Company>Microsoft</Company>
  <LinksUpToDate>false</LinksUpToDate>
  <CharactersWithSpaces>1996</CharactersWithSpaces>
  <SharedDoc>false</SharedDoc>
  <HLinks>
    <vt:vector size="12" baseType="variant"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mailto:laura.thackray@intaward.org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http://www.intaward.org/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Duke of Edinburgh’s Award – International Association</dc:title>
  <dc:creator>achallinor</dc:creator>
  <cp:lastModifiedBy>Andy</cp:lastModifiedBy>
  <cp:revision>2</cp:revision>
  <cp:lastPrinted>2013-01-16T12:21:00Z</cp:lastPrinted>
  <dcterms:created xsi:type="dcterms:W3CDTF">2013-11-10T16:27:00Z</dcterms:created>
  <dcterms:modified xsi:type="dcterms:W3CDTF">2013-11-10T16:27:00Z</dcterms:modified>
</cp:coreProperties>
</file>